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6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A60AA7" w:rsidRDefault="00A60AA7" w:rsidP="00A60AA7">
      <w:pPr>
        <w:spacing w:line="340" w:lineRule="exact"/>
        <w:jc w:val="center"/>
        <w:rPr>
          <w:rFonts w:eastAsia="Arial Unicode MS"/>
          <w:b/>
        </w:rPr>
      </w:pPr>
      <w:r w:rsidRPr="00DF1E15">
        <w:rPr>
          <w:rFonts w:eastAsia="Arial Unicode MS"/>
          <w:b/>
        </w:rPr>
        <w:t xml:space="preserve">LEI Nº </w:t>
      </w:r>
      <w:r w:rsidR="000E73C8" w:rsidRPr="00DF1E15">
        <w:rPr>
          <w:rFonts w:eastAsia="Arial Unicode MS"/>
          <w:b/>
        </w:rPr>
        <w:t>1.4</w:t>
      </w:r>
      <w:r w:rsidR="00691CBE" w:rsidRPr="00DF1E15">
        <w:rPr>
          <w:rFonts w:eastAsia="Arial Unicode MS"/>
          <w:b/>
        </w:rPr>
        <w:t>3</w:t>
      </w:r>
      <w:r w:rsidR="008355B4">
        <w:rPr>
          <w:rFonts w:eastAsia="Arial Unicode MS"/>
          <w:b/>
        </w:rPr>
        <w:t>7</w:t>
      </w:r>
      <w:r w:rsidR="00ED0A5C" w:rsidRPr="00DF1E15">
        <w:rPr>
          <w:rFonts w:eastAsia="Arial Unicode MS"/>
          <w:b/>
        </w:rPr>
        <w:t xml:space="preserve"> DE </w:t>
      </w:r>
      <w:r w:rsidR="008355B4">
        <w:rPr>
          <w:rFonts w:eastAsia="Arial Unicode MS"/>
          <w:b/>
        </w:rPr>
        <w:t>18</w:t>
      </w:r>
      <w:r w:rsidR="00B4163C">
        <w:rPr>
          <w:rFonts w:eastAsia="Arial Unicode MS"/>
          <w:b/>
        </w:rPr>
        <w:t xml:space="preserve"> DE MAIO</w:t>
      </w:r>
      <w:r w:rsidR="00ED0A5C" w:rsidRPr="00DF1E15">
        <w:rPr>
          <w:rFonts w:eastAsia="Arial Unicode MS"/>
          <w:b/>
        </w:rPr>
        <w:t xml:space="preserve"> DE 2018.</w:t>
      </w:r>
    </w:p>
    <w:p w:rsidR="00395896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3E6807" w:rsidRPr="003E6807" w:rsidRDefault="003E6807" w:rsidP="008355B4">
      <w:pPr>
        <w:shd w:val="clear" w:color="auto" w:fill="FFFFFF"/>
        <w:ind w:left="3402" w:right="301"/>
        <w:jc w:val="both"/>
        <w:outlineLvl w:val="0"/>
        <w:rPr>
          <w:i/>
          <w:kern w:val="36"/>
        </w:rPr>
      </w:pPr>
      <w:r w:rsidRPr="003E6807">
        <w:rPr>
          <w:i/>
          <w:kern w:val="36"/>
        </w:rPr>
        <w:t>Cria o Fundo Municipal de Educação (FME) e dá outras providências.</w:t>
      </w:r>
    </w:p>
    <w:p w:rsidR="003E6807" w:rsidRDefault="003E6807" w:rsidP="003E6807">
      <w:pPr>
        <w:spacing w:line="340" w:lineRule="exact"/>
        <w:jc w:val="both"/>
        <w:rPr>
          <w:b/>
          <w:sz w:val="28"/>
          <w:szCs w:val="28"/>
        </w:rPr>
      </w:pPr>
    </w:p>
    <w:p w:rsidR="003E6807" w:rsidRPr="00294F8E" w:rsidRDefault="003E6807" w:rsidP="003E6807">
      <w:pPr>
        <w:spacing w:line="340" w:lineRule="exact"/>
        <w:jc w:val="both"/>
        <w:rPr>
          <w:b/>
          <w:sz w:val="28"/>
          <w:szCs w:val="28"/>
        </w:rPr>
      </w:pPr>
    </w:p>
    <w:p w:rsidR="003E6807" w:rsidRDefault="003E6807" w:rsidP="003E6807">
      <w:pPr>
        <w:spacing w:line="340" w:lineRule="exact"/>
        <w:ind w:firstLine="708"/>
        <w:jc w:val="both"/>
        <w:rPr>
          <w:rFonts w:eastAsia="Arial Unicode MS"/>
          <w:sz w:val="28"/>
          <w:szCs w:val="28"/>
        </w:rPr>
      </w:pPr>
      <w:r w:rsidRPr="009B4B8B">
        <w:t>A Câmara Municipal de Lagamar, Estado de Minas Gerais, no uso das atribuições que lhe confere o artigo 86, incisos III e IV, da Lei Orgânica Municipal, aprovou, e eu, Prefeito Municipal, sanciono a seguinte Lei</w:t>
      </w:r>
      <w:r>
        <w:t>: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rPr>
          <w:shd w:val="clear" w:color="auto" w:fill="FFFFFF"/>
        </w:rPr>
      </w:pP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</w:r>
      <w:r w:rsidRPr="00597077">
        <w:rPr>
          <w:b/>
          <w:shd w:val="clear" w:color="auto" w:fill="FFFFFF"/>
        </w:rPr>
        <w:t>Art. 1º</w:t>
      </w:r>
      <w:r>
        <w:rPr>
          <w:b/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Fica instituído o Fundo Municipal de Educação (FME) de Lag</w:t>
      </w:r>
      <w:r>
        <w:rPr>
          <w:shd w:val="clear" w:color="auto" w:fill="FFFFFF"/>
        </w:rPr>
        <w:t>amar</w:t>
      </w:r>
      <w:r w:rsidRPr="00597077">
        <w:rPr>
          <w:shd w:val="clear" w:color="auto" w:fill="FFFFFF"/>
        </w:rPr>
        <w:t xml:space="preserve"> (MG), fundo especial de natureza contábil, que será vinculado à Secretaria Municipal de Educação, instrumento de captação e aplicação de recursos, o qual tem como objetivo criar condições financeiras e gerenciais dos recursos destinados à implantação e ao desenvolvimento das ações de Educação executadas ou coordenadas pela Secretaria Municipal de Educação, no atendimento de despesa, total ou parcial com a execução de projetos, programas e ações voltados à área de educação, conforme legislação vigente.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</w:r>
      <w:r w:rsidRPr="00597077">
        <w:rPr>
          <w:b/>
          <w:shd w:val="clear" w:color="auto" w:fill="FFFFFF"/>
        </w:rPr>
        <w:t>Art. 2º</w:t>
      </w:r>
      <w:r w:rsidRPr="00597077">
        <w:rPr>
          <w:shd w:val="clear" w:color="auto" w:fill="FFFFFF"/>
        </w:rPr>
        <w:t xml:space="preserve"> O Fundo Municipal de Educação (FME) está vinculado e subordinado à Secretaria Municipal de Educação.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  <w:t>Parágrafo único – As</w:t>
      </w:r>
      <w:r>
        <w:rPr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movimentações financeiras do FUNDO serão geridas pelo</w:t>
      </w:r>
      <w:r>
        <w:rPr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Secretário</w:t>
      </w:r>
      <w:r>
        <w:rPr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Municipal de Educação, juntamente com</w:t>
      </w:r>
      <w:r>
        <w:rPr>
          <w:shd w:val="clear" w:color="auto" w:fill="FFFFFF"/>
        </w:rPr>
        <w:t xml:space="preserve"> outro indicado pelo Prefeito </w:t>
      </w:r>
      <w:r w:rsidRPr="00597077">
        <w:rPr>
          <w:shd w:val="clear" w:color="auto" w:fill="FFFFFF"/>
        </w:rPr>
        <w:t>Municipal.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</w:r>
      <w:r w:rsidRPr="00597077">
        <w:rPr>
          <w:b/>
          <w:shd w:val="clear" w:color="auto" w:fill="FFFFFF"/>
        </w:rPr>
        <w:t>Art. 3º</w:t>
      </w:r>
      <w:r>
        <w:rPr>
          <w:b/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São atribuições do Gestor do Fundo Municipal de Educação: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  <w:t>I - gerir o Fundo Municipal de Educação, estabelecer políticas de aplicação dos seus recursos e exercer o controle da execução orçamentário-financeira;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  <w:t>II - acompanhar, avaliar e decidir sobre as ações previstas no Plano Municipal de Educação;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  <w:t>III - manter os controles necessários à execução orçamentária dos recursos destinados ao Fundo Municipal de Educação, referente a empenhos, liquidação, pagamento das despesas e recebimento das receitas;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  <w:t>IV - prestar contas, no prazo legal, da aplicação dos recursos do Fundo Municipal de Educação;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ab/>
        <w:t>V - coordenar e controlar os convênios e contratos relacionados às ações e serviços realizados com recursos do Fundo Municipal de Educação;</w:t>
      </w:r>
    </w:p>
    <w:p w:rsidR="003E6807" w:rsidRPr="00597077" w:rsidRDefault="003E6807" w:rsidP="003E6807">
      <w:pPr>
        <w:tabs>
          <w:tab w:val="left" w:pos="567"/>
        </w:tabs>
        <w:spacing w:line="340" w:lineRule="exact"/>
        <w:jc w:val="both"/>
      </w:pPr>
      <w:r w:rsidRPr="00597077">
        <w:rPr>
          <w:shd w:val="clear" w:color="auto" w:fill="FFFFFF"/>
        </w:rPr>
        <w:tab/>
        <w:t>VI - gerenciar os bens patrimoniais adquiridos com recursos do Fundo Municipal de Educação.</w:t>
      </w:r>
      <w:r w:rsidRPr="00597077">
        <w:t>·.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b/>
          <w:shd w:val="clear" w:color="auto" w:fill="FFFFFF"/>
        </w:rPr>
        <w:lastRenderedPageBreak/>
        <w:t>Art. 4º</w:t>
      </w:r>
      <w:r w:rsidRPr="00597077">
        <w:rPr>
          <w:shd w:val="clear" w:color="auto" w:fill="FFFFFF"/>
        </w:rPr>
        <w:t xml:space="preserve"> A direção do Fundo Municipal de Educação será feita pelo Conselho Municipal de Educação, criado através da Lei Municipal nº </w:t>
      </w:r>
      <w:r>
        <w:rPr>
          <w:shd w:val="clear" w:color="auto" w:fill="FFFFFF"/>
        </w:rPr>
        <w:t>1.011 de 03 de Setembro de 1.998.</w:t>
      </w:r>
    </w:p>
    <w:p w:rsidR="003E6807" w:rsidRPr="00597077" w:rsidRDefault="003E6807" w:rsidP="003E6807">
      <w:pPr>
        <w:spacing w:line="340" w:lineRule="exact"/>
        <w:ind w:left="708"/>
        <w:jc w:val="both"/>
      </w:pPr>
    </w:p>
    <w:p w:rsidR="003E6807" w:rsidRDefault="003E6807" w:rsidP="003E6807">
      <w:pPr>
        <w:spacing w:line="340" w:lineRule="exact"/>
        <w:ind w:left="708"/>
        <w:jc w:val="both"/>
        <w:rPr>
          <w:shd w:val="clear" w:color="auto" w:fill="FFFFFF"/>
        </w:rPr>
      </w:pPr>
      <w:r w:rsidRPr="00597077">
        <w:rPr>
          <w:b/>
          <w:shd w:val="clear" w:color="auto" w:fill="FFFFFF"/>
        </w:rPr>
        <w:t>Art. 5º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Além das atribuições previstas na respectiva lei de criação compete</w:t>
      </w:r>
      <w:r w:rsidRPr="00597077">
        <w:rPr>
          <w:shd w:val="clear" w:color="auto" w:fill="FFFFFF"/>
        </w:rPr>
        <w:t xml:space="preserve"> ao Conselho</w:t>
      </w:r>
      <w:r>
        <w:rPr>
          <w:shd w:val="clear" w:color="auto" w:fill="FFFFFF"/>
        </w:rPr>
        <w:t xml:space="preserve"> Municipal de Educação:</w:t>
      </w:r>
    </w:p>
    <w:p w:rsidR="003E6807" w:rsidRPr="00597077" w:rsidRDefault="003E6807" w:rsidP="003E6807">
      <w:pPr>
        <w:spacing w:line="340" w:lineRule="exact"/>
        <w:ind w:left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I - definir as normas operacionais do F</w:t>
      </w:r>
      <w:r>
        <w:rPr>
          <w:shd w:val="clear" w:color="auto" w:fill="FFFFFF"/>
        </w:rPr>
        <w:t>ME</w:t>
      </w:r>
      <w:r w:rsidRPr="00597077">
        <w:rPr>
          <w:shd w:val="clear" w:color="auto" w:fill="FFFFFF"/>
        </w:rPr>
        <w:t>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II - estabelecer critérios e prioridades para aplicação dos recursos;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III - alocar recursos em projetos e programas, guardando observância à viabilidade econômico-financeira e ao Plano Municipal de Educação;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IV - acompanhar, avaliar e fiscalizar a aplicação dos recursos referentes às ações e serviços financiados pelo Fundo, sem prejuízo do controle interno e externo exercido pelos órgãos competentes;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V - manter arquivo com informações e toda a documentação relativa aos programas e projetos desenvolvidos com recursos do Fundo;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VI - deliberar sobre a proposta anual de orçamento do Fundo Municipal de Educação e submetê-la ao Chefe do Poder Executivo Municipal.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b/>
          <w:shd w:val="clear" w:color="auto" w:fill="FFFFFF"/>
        </w:rPr>
        <w:t>Art. 6º</w:t>
      </w:r>
      <w:r>
        <w:rPr>
          <w:b/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Constituem receitas do Fundo Municipal de Educação: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I - As transferências oriundas do disposto n</w:t>
      </w:r>
      <w:r>
        <w:rPr>
          <w:shd w:val="clear" w:color="auto" w:fill="FFFFFF"/>
        </w:rPr>
        <w:t>a</w:t>
      </w:r>
      <w:r w:rsidRPr="00597077">
        <w:rPr>
          <w:shd w:val="clear" w:color="auto" w:fill="FFFFFF"/>
        </w:rPr>
        <w:t xml:space="preserve"> Constituição Federal, </w:t>
      </w:r>
      <w:r>
        <w:rPr>
          <w:shd w:val="clear" w:color="auto" w:fill="FFFFFF"/>
        </w:rPr>
        <w:t>sobre a participação n</w:t>
      </w:r>
      <w:r w:rsidRPr="00597077">
        <w:rPr>
          <w:shd w:val="clear" w:color="auto" w:fill="FFFFFF"/>
        </w:rPr>
        <w:t xml:space="preserve">as receitas </w:t>
      </w:r>
      <w:r>
        <w:rPr>
          <w:shd w:val="clear" w:color="auto" w:fill="FFFFFF"/>
        </w:rPr>
        <w:t>d</w:t>
      </w:r>
      <w:r w:rsidRPr="00597077">
        <w:rPr>
          <w:shd w:val="clear" w:color="auto" w:fill="FFFFFF"/>
        </w:rPr>
        <w:t xml:space="preserve">os impostos e transferências </w:t>
      </w:r>
      <w:r>
        <w:rPr>
          <w:shd w:val="clear" w:color="auto" w:fill="FFFFFF"/>
        </w:rPr>
        <w:t>constitucionais</w:t>
      </w:r>
      <w:r w:rsidRPr="00597077">
        <w:rPr>
          <w:shd w:val="clear" w:color="auto" w:fill="FFFFFF"/>
        </w:rPr>
        <w:t>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II - As transferências do Fundo Nacional de Desenvolvimento da Educação - FNDE;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III - As transferências do Fundo de desenvolvimento da Educação Básica - FUNDEB, ou outro que o venha substituir;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597077">
        <w:rPr>
          <w:shd w:val="clear" w:color="auto" w:fill="FFFFFF"/>
        </w:rPr>
        <w:t xml:space="preserve">V </w:t>
      </w:r>
      <w:r>
        <w:rPr>
          <w:shd w:val="clear" w:color="auto" w:fill="FFFFFF"/>
        </w:rPr>
        <w:t>– Outros r</w:t>
      </w:r>
      <w:r w:rsidRPr="00597077">
        <w:rPr>
          <w:shd w:val="clear" w:color="auto" w:fill="FFFFFF"/>
        </w:rPr>
        <w:t xml:space="preserve">ecursos </w:t>
      </w:r>
      <w:r>
        <w:rPr>
          <w:shd w:val="clear" w:color="auto" w:fill="FFFFFF"/>
        </w:rPr>
        <w:t>transferidos ao fundo</w:t>
      </w:r>
      <w:r w:rsidRPr="00597077">
        <w:rPr>
          <w:shd w:val="clear" w:color="auto" w:fill="FFFFFF"/>
        </w:rPr>
        <w:t>.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shd w:val="clear" w:color="auto" w:fill="FFFFFF"/>
        </w:rPr>
        <w:t>Parágrafo único. Os recursos do Fundo Municipal de Educação serão obrigatoriamente depositados em banco oficial, em conta bancária específica do Fundo Municipal de Educação.</w:t>
      </w:r>
      <w:r w:rsidRPr="00597077">
        <w:t>·.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b/>
          <w:shd w:val="clear" w:color="auto" w:fill="FFFFFF"/>
        </w:rPr>
        <w:t>Art. 7º</w:t>
      </w:r>
      <w:r>
        <w:rPr>
          <w:b/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O Fundo Municipal de Educação terá vigência ilimitada.</w:t>
      </w:r>
      <w:bookmarkStart w:id="0" w:name="artigo_13"/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</w:p>
    <w:p w:rsidR="003E680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b/>
          <w:shd w:val="clear" w:color="auto" w:fill="FFFFFF"/>
        </w:rPr>
        <w:t>Art. 8º</w:t>
      </w:r>
      <w:bookmarkEnd w:id="0"/>
      <w:r>
        <w:rPr>
          <w:b/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Secretaria Municipal de Educação</w:t>
      </w:r>
      <w:r>
        <w:rPr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editará os atos necessários ao cumprimento das disposições contidas nesta Lei.</w:t>
      </w:r>
      <w:bookmarkStart w:id="1" w:name="artigo_14"/>
    </w:p>
    <w:p w:rsidR="003E680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</w:p>
    <w:p w:rsidR="003E680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227290">
        <w:rPr>
          <w:b/>
          <w:shd w:val="clear" w:color="auto" w:fill="FFFFFF"/>
        </w:rPr>
        <w:t>Art. 9º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Para cumprir o disposto na presente lei, o Poder Executivo Municipal fica autorizado a:</w:t>
      </w:r>
    </w:p>
    <w:p w:rsidR="003E680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a) remanejar os recursos orçamentários contidos na Secretaria Municipal de Educação para o Fundo Municipal de Educação no exercício de 2018;</w:t>
      </w:r>
    </w:p>
    <w:p w:rsidR="003E680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b) abrir créditos especiais, se necessário, para o fiel cumprimento desta norma;</w:t>
      </w:r>
    </w:p>
    <w:p w:rsidR="003E680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c) adequar os instrumentos de planejamento municipal, no que for necessário.</w:t>
      </w: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b/>
          <w:shd w:val="clear" w:color="auto" w:fill="FFFFFF"/>
        </w:rPr>
        <w:t xml:space="preserve">Art. </w:t>
      </w:r>
      <w:r>
        <w:rPr>
          <w:b/>
          <w:shd w:val="clear" w:color="auto" w:fill="FFFFFF"/>
        </w:rPr>
        <w:t>10</w:t>
      </w:r>
      <w:bookmarkEnd w:id="1"/>
      <w:r>
        <w:rPr>
          <w:b/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Fica o Poder Executivo Municipal autorizado a regulamentar a presente Lei, mediante Decreto.</w:t>
      </w:r>
      <w:bookmarkStart w:id="2" w:name="artigo_15"/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</w:p>
    <w:p w:rsidR="003E6807" w:rsidRPr="00597077" w:rsidRDefault="003E6807" w:rsidP="003E6807">
      <w:pPr>
        <w:spacing w:line="340" w:lineRule="exact"/>
        <w:ind w:firstLine="708"/>
        <w:jc w:val="both"/>
        <w:rPr>
          <w:shd w:val="clear" w:color="auto" w:fill="FFFFFF"/>
        </w:rPr>
      </w:pPr>
      <w:r w:rsidRPr="00597077">
        <w:rPr>
          <w:b/>
          <w:shd w:val="clear" w:color="auto" w:fill="FFFFFF"/>
        </w:rPr>
        <w:t>Art. 1</w:t>
      </w:r>
      <w:r>
        <w:rPr>
          <w:b/>
          <w:shd w:val="clear" w:color="auto" w:fill="FFFFFF"/>
        </w:rPr>
        <w:t>1</w:t>
      </w:r>
      <w:bookmarkEnd w:id="2"/>
      <w:r>
        <w:rPr>
          <w:b/>
          <w:shd w:val="clear" w:color="auto" w:fill="FFFFFF"/>
        </w:rPr>
        <w:t xml:space="preserve"> </w:t>
      </w:r>
      <w:r w:rsidRPr="00597077">
        <w:rPr>
          <w:shd w:val="clear" w:color="auto" w:fill="FFFFFF"/>
        </w:rPr>
        <w:t>A presente Lei entrará em vigor na data de sua publicação, revogando-se as disposições em contrário.</w:t>
      </w:r>
    </w:p>
    <w:p w:rsidR="00BA14B4" w:rsidRDefault="00BA14B4" w:rsidP="00BA14B4">
      <w:pPr>
        <w:pStyle w:val="Corpodetexto"/>
        <w:spacing w:line="340" w:lineRule="exact"/>
        <w:jc w:val="both"/>
      </w:pPr>
    </w:p>
    <w:p w:rsidR="00A60AA7" w:rsidRPr="00395896" w:rsidRDefault="00395896" w:rsidP="00BA14B4">
      <w:pPr>
        <w:pStyle w:val="Corpodetexto"/>
        <w:spacing w:line="340" w:lineRule="exact"/>
        <w:jc w:val="both"/>
        <w:rPr>
          <w:rFonts w:eastAsia="Arial Unicode MS"/>
        </w:rPr>
      </w:pPr>
      <w:r w:rsidRPr="00395896">
        <w:t xml:space="preserve"> </w:t>
      </w:r>
      <w:r w:rsidR="00EE66AB">
        <w:tab/>
      </w:r>
      <w:bookmarkStart w:id="3" w:name="_GoBack"/>
      <w:bookmarkEnd w:id="3"/>
      <w:r w:rsidR="00502702" w:rsidRPr="00395896">
        <w:rPr>
          <w:rFonts w:eastAsia="Arial Unicode MS"/>
        </w:rPr>
        <w:t xml:space="preserve">Lagamar, </w:t>
      </w:r>
      <w:r w:rsidR="003E6807">
        <w:rPr>
          <w:rFonts w:eastAsia="Arial Unicode MS"/>
        </w:rPr>
        <w:t>18 de Maio</w:t>
      </w:r>
      <w:r w:rsidR="00A60AA7" w:rsidRPr="00395896">
        <w:rPr>
          <w:rFonts w:eastAsia="Arial Unicode MS"/>
        </w:rPr>
        <w:t xml:space="preserve"> de 201</w:t>
      </w:r>
      <w:r w:rsidR="00BD2AC4" w:rsidRPr="00395896">
        <w:rPr>
          <w:rFonts w:eastAsia="Arial Unicode MS"/>
        </w:rPr>
        <w:t>8</w:t>
      </w:r>
      <w:r w:rsidR="00A60AA7" w:rsidRPr="00395896">
        <w:rPr>
          <w:rFonts w:eastAsia="Arial Unicode MS"/>
        </w:rPr>
        <w:t>.</w:t>
      </w:r>
    </w:p>
    <w:p w:rsidR="00A60AA7" w:rsidRDefault="00A60AA7" w:rsidP="00395896">
      <w:pPr>
        <w:spacing w:line="340" w:lineRule="exact"/>
        <w:jc w:val="both"/>
        <w:rPr>
          <w:rFonts w:eastAsia="Arial Unicode MS"/>
        </w:rPr>
      </w:pPr>
    </w:p>
    <w:p w:rsidR="00735C74" w:rsidRPr="00395896" w:rsidRDefault="00735C74" w:rsidP="00395896">
      <w:pPr>
        <w:spacing w:line="340" w:lineRule="exact"/>
        <w:jc w:val="both"/>
        <w:rPr>
          <w:rFonts w:eastAsia="Arial Unicode MS"/>
        </w:rPr>
      </w:pPr>
    </w:p>
    <w:p w:rsidR="00A60AA7" w:rsidRPr="00395896" w:rsidRDefault="00A60AA7" w:rsidP="00395896">
      <w:pPr>
        <w:spacing w:line="340" w:lineRule="exact"/>
        <w:jc w:val="both"/>
        <w:rPr>
          <w:rFonts w:eastAsia="Arial Unicode MS"/>
        </w:rPr>
      </w:pPr>
    </w:p>
    <w:p w:rsidR="00A60AA7" w:rsidRPr="00395896" w:rsidRDefault="00E57B76" w:rsidP="00395896">
      <w:pPr>
        <w:pStyle w:val="Ttulo1"/>
        <w:rPr>
          <w:rFonts w:eastAsia="Arial Unicode MS"/>
          <w:b/>
          <w:sz w:val="24"/>
          <w:szCs w:val="24"/>
        </w:rPr>
      </w:pPr>
      <w:r w:rsidRPr="00395896">
        <w:rPr>
          <w:rFonts w:eastAsia="Arial Unicode MS"/>
          <w:b/>
          <w:sz w:val="24"/>
          <w:szCs w:val="24"/>
        </w:rPr>
        <w:t>JOSÉ ALVES FILHO</w:t>
      </w:r>
    </w:p>
    <w:p w:rsidR="00A60AA7" w:rsidRPr="00395896" w:rsidRDefault="00A60AA7" w:rsidP="00395896">
      <w:pPr>
        <w:pStyle w:val="Corpodetexto"/>
        <w:jc w:val="center"/>
        <w:rPr>
          <w:rFonts w:eastAsia="Arial Unicode MS"/>
        </w:rPr>
      </w:pPr>
      <w:r w:rsidRPr="00395896">
        <w:rPr>
          <w:rFonts w:eastAsia="Arial Unicode MS"/>
        </w:rPr>
        <w:t>Prefeito Municipal</w:t>
      </w:r>
    </w:p>
    <w:p w:rsidR="00BD2AC4" w:rsidRPr="00395896" w:rsidRDefault="00BD2AC4" w:rsidP="00395896">
      <w:pPr>
        <w:jc w:val="center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sectPr w:rsidR="0059571F" w:rsidRPr="00395896" w:rsidSect="00E257F9">
      <w:headerReference w:type="default" r:id="rId8"/>
      <w:footerReference w:type="even" r:id="rId9"/>
      <w:footerReference w:type="default" r:id="rId10"/>
      <w:pgSz w:w="11907" w:h="16840" w:code="9"/>
      <w:pgMar w:top="244" w:right="85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AC6AA" wp14:editId="52B44365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588142070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125F"/>
    <w:rsid w:val="00007E73"/>
    <w:rsid w:val="000763F6"/>
    <w:rsid w:val="000A09A7"/>
    <w:rsid w:val="000A3A8A"/>
    <w:rsid w:val="000E73C8"/>
    <w:rsid w:val="00100184"/>
    <w:rsid w:val="00105592"/>
    <w:rsid w:val="00145EBE"/>
    <w:rsid w:val="00150B1E"/>
    <w:rsid w:val="00155DB7"/>
    <w:rsid w:val="001770C5"/>
    <w:rsid w:val="001A4D40"/>
    <w:rsid w:val="001D58BD"/>
    <w:rsid w:val="00201969"/>
    <w:rsid w:val="00204277"/>
    <w:rsid w:val="00225548"/>
    <w:rsid w:val="002279E0"/>
    <w:rsid w:val="002E4B51"/>
    <w:rsid w:val="002E76A3"/>
    <w:rsid w:val="00357CB6"/>
    <w:rsid w:val="00386F26"/>
    <w:rsid w:val="0039319E"/>
    <w:rsid w:val="00395896"/>
    <w:rsid w:val="003B73C3"/>
    <w:rsid w:val="003E2B80"/>
    <w:rsid w:val="003E6807"/>
    <w:rsid w:val="00404293"/>
    <w:rsid w:val="00464703"/>
    <w:rsid w:val="00464D83"/>
    <w:rsid w:val="00502702"/>
    <w:rsid w:val="00523CEB"/>
    <w:rsid w:val="00551EEA"/>
    <w:rsid w:val="00576DBE"/>
    <w:rsid w:val="0059571F"/>
    <w:rsid w:val="005A5FBA"/>
    <w:rsid w:val="005B70DF"/>
    <w:rsid w:val="005D4820"/>
    <w:rsid w:val="00616F62"/>
    <w:rsid w:val="00617F13"/>
    <w:rsid w:val="00645501"/>
    <w:rsid w:val="00684823"/>
    <w:rsid w:val="00691CBE"/>
    <w:rsid w:val="00705C55"/>
    <w:rsid w:val="00735C74"/>
    <w:rsid w:val="007D673E"/>
    <w:rsid w:val="00803916"/>
    <w:rsid w:val="00805FD0"/>
    <w:rsid w:val="00833310"/>
    <w:rsid w:val="0083444A"/>
    <w:rsid w:val="008355B4"/>
    <w:rsid w:val="0089472B"/>
    <w:rsid w:val="008A2A8B"/>
    <w:rsid w:val="008A4F27"/>
    <w:rsid w:val="008E6513"/>
    <w:rsid w:val="00931412"/>
    <w:rsid w:val="00935405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51E35"/>
    <w:rsid w:val="00A60AA7"/>
    <w:rsid w:val="00A61BFD"/>
    <w:rsid w:val="00A76032"/>
    <w:rsid w:val="00A877A0"/>
    <w:rsid w:val="00AA0881"/>
    <w:rsid w:val="00AD7C12"/>
    <w:rsid w:val="00AE5840"/>
    <w:rsid w:val="00B12D28"/>
    <w:rsid w:val="00B14ABF"/>
    <w:rsid w:val="00B151F7"/>
    <w:rsid w:val="00B4163C"/>
    <w:rsid w:val="00BA14B4"/>
    <w:rsid w:val="00BB3305"/>
    <w:rsid w:val="00BD2AC4"/>
    <w:rsid w:val="00C44CF6"/>
    <w:rsid w:val="00C750AC"/>
    <w:rsid w:val="00D06D51"/>
    <w:rsid w:val="00D462C4"/>
    <w:rsid w:val="00D62C50"/>
    <w:rsid w:val="00D77DE9"/>
    <w:rsid w:val="00DA783F"/>
    <w:rsid w:val="00DC6EBB"/>
    <w:rsid w:val="00DF1E15"/>
    <w:rsid w:val="00DF7B44"/>
    <w:rsid w:val="00E04681"/>
    <w:rsid w:val="00E160AF"/>
    <w:rsid w:val="00E257F9"/>
    <w:rsid w:val="00E35722"/>
    <w:rsid w:val="00E57B76"/>
    <w:rsid w:val="00EC34BA"/>
    <w:rsid w:val="00ED0A5C"/>
    <w:rsid w:val="00EE66AB"/>
    <w:rsid w:val="00F029D2"/>
    <w:rsid w:val="00F14062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3</cp:revision>
  <cp:lastPrinted>2018-05-08T15:47:00Z</cp:lastPrinted>
  <dcterms:created xsi:type="dcterms:W3CDTF">2018-05-18T12:45:00Z</dcterms:created>
  <dcterms:modified xsi:type="dcterms:W3CDTF">2018-05-18T12:48:00Z</dcterms:modified>
</cp:coreProperties>
</file>